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853" w:rsidRPr="000410C1" w:rsidRDefault="00894853" w:rsidP="00894853">
      <w:pPr>
        <w:jc w:val="both"/>
        <w:rPr>
          <w:rFonts w:cs="Times New Roman"/>
          <w:szCs w:val="28"/>
          <w:shd w:val="clear" w:color="auto" w:fill="FFFFFF"/>
        </w:rPr>
      </w:pPr>
      <w:r w:rsidRPr="000410C1">
        <w:rPr>
          <w:rFonts w:cs="Times New Roman"/>
          <w:szCs w:val="28"/>
          <w:shd w:val="clear" w:color="auto" w:fill="FFFFFF"/>
        </w:rPr>
        <w:t xml:space="preserve">B. PHẦN NỘI DUNG </w:t>
      </w:r>
    </w:p>
    <w:p w:rsidR="00894853" w:rsidRPr="000410C1" w:rsidRDefault="00894853" w:rsidP="00894853">
      <w:pPr>
        <w:pStyle w:val="ListParagraph"/>
        <w:numPr>
          <w:ilvl w:val="0"/>
          <w:numId w:val="1"/>
        </w:numPr>
        <w:tabs>
          <w:tab w:val="left" w:pos="0"/>
          <w:tab w:val="left" w:pos="284"/>
        </w:tabs>
        <w:ind w:left="0" w:firstLine="0"/>
        <w:jc w:val="both"/>
        <w:rPr>
          <w:rFonts w:cs="Times New Roman"/>
          <w:szCs w:val="28"/>
          <w:shd w:val="clear" w:color="auto" w:fill="FFFFFF"/>
        </w:rPr>
      </w:pPr>
      <w:r w:rsidRPr="000410C1">
        <w:rPr>
          <w:rFonts w:cs="Times New Roman"/>
          <w:szCs w:val="28"/>
          <w:shd w:val="clear" w:color="auto" w:fill="FFFFFF"/>
        </w:rPr>
        <w:t xml:space="preserve">2. Khái niệm kỹ năng quản lý và lãnh đạo. Kỹ năng là khả năng của chủ thể thực hiện thuần thục một hay một chuỗi hành động trên cơ sở hiểu biết (kiến thức hoặc kinh nghiệm) nhằm tạo ra kết quả mong đợi. Kỹ năng quản lý là khả năng thực hiện thuần thục các chức năng quản lý để đạt được các mục đích của tổ chức. Kỹ năng lãnh đạo được xem là khả năng tạo động cơ và truyền cảm hứng cho một nhóm người hướng tới việc đạt được mục tiêu chung. </w:t>
      </w:r>
    </w:p>
    <w:p w:rsidR="00894853" w:rsidRPr="000410C1" w:rsidRDefault="00894853" w:rsidP="00894853">
      <w:pPr>
        <w:pStyle w:val="ListParagraph"/>
        <w:ind w:left="0"/>
        <w:jc w:val="both"/>
        <w:rPr>
          <w:rFonts w:cs="Times New Roman"/>
          <w:szCs w:val="28"/>
          <w:shd w:val="clear" w:color="auto" w:fill="FFFFFF"/>
        </w:rPr>
      </w:pPr>
      <w:r w:rsidRPr="000410C1">
        <w:rPr>
          <w:rFonts w:cs="Times New Roman"/>
          <w:szCs w:val="28"/>
          <w:shd w:val="clear" w:color="auto" w:fill="FFFFFF"/>
        </w:rPr>
        <w:t xml:space="preserve">3. Những kỹ năng cần thiết của người lãnh đạo. </w:t>
      </w:r>
    </w:p>
    <w:p w:rsidR="00894853" w:rsidRPr="000410C1" w:rsidRDefault="00894853" w:rsidP="00894853">
      <w:pPr>
        <w:pStyle w:val="ListParagraph"/>
        <w:ind w:left="0"/>
        <w:jc w:val="both"/>
        <w:rPr>
          <w:rFonts w:cs="Times New Roman"/>
          <w:szCs w:val="28"/>
          <w:shd w:val="clear" w:color="auto" w:fill="FFFFFF"/>
        </w:rPr>
      </w:pPr>
      <w:r w:rsidRPr="000410C1">
        <w:rPr>
          <w:rFonts w:cs="Times New Roman"/>
          <w:szCs w:val="28"/>
          <w:shd w:val="clear" w:color="auto" w:fill="FFFFFF"/>
        </w:rPr>
        <w:t>3.1 Kỹ năng lãnh đạo nhóm. Trong những năm gần đây, làm việc theo nhóm đã và đang trở thành phổ biến trong quản lý nói chung, quản lý hành chính nhà nước nói riêng, xuất phát từ quan niệm “trí tuệ tập thể bao giờ cũng sáng suốt hơn trí tuệ của mỗi cá nhân”. Người ta coi các nhóm làm việc là nhân tố cơ bản tạo nên hiệu quả của vốn nhân lực trong một tổ chức. Nhóm là tập hợp các thành viên có số lượng từ 2 người trở lên, có giao tiếp trực diện, có kỹ năng bổ sung cho nhau, có sự chia sẻ mối quan tâm hoặc mục đích chung. Như vậy lãnh đạo cơ quan cũng là lãnh đạo một nhóm lớn (gồm nhóm chính thức và các nhóm không chính thức). Lợi ích của làm việc theo nhóm. Mở rộng kết quả: Làm việc theo nhóm, kết quả đạt được bao giờ cũng lớn hơn rất nhiều so với kết quả của từng cá nhân đạt được vì trong một nhóm mọi người sẽ hỗ trợ với nhau. Tạo bầu không khí thân thiện: Trong nhóm có tổ chức, mọi người sẽ biết cách tôn trọng và làm việc hợp tác chặt chẽ với nhau, biết cách làm việc linh hoạt và cởi mở. Thúc đẩy sự sáng tạo, đổi mới, tạo ra động lực lớn hơn và sự mong muốn của mỗi cá nhân được đóng góp vào sự thành công của nhóm. Thúc đẩy giải quyết vấn đề: Làm việc theo nhóm sẽ có nhiều sự lựa chọn hơn, vì thế việc ra các quyết định sẽ tốt hơn. Chia sẻ trách nhiệm: Các thành viên luôn phải xem xét tới mối quan hệ, vị trí, vai trò của mình trong nhóm và từ đó họ sẽ có ý thức hơn về trách nhiệm của mình trong việc thực hiện mục tiêu chung của nhóm. Các cá nhân trong nhóm thông qua việc cùng hoạt động, chia sẽ trách nhiệm … sẽ tạo ra mối quan hệ xã hội rộng hơn và dễ thích ứng nhanh với sự thay đổi.</w:t>
      </w:r>
    </w:p>
    <w:p w:rsidR="000410C1" w:rsidRPr="000410C1" w:rsidRDefault="00894853" w:rsidP="000410C1">
      <w:pPr>
        <w:pStyle w:val="ListParagraph"/>
        <w:ind w:left="0"/>
        <w:jc w:val="both"/>
        <w:rPr>
          <w:rFonts w:cs="Times New Roman"/>
          <w:szCs w:val="28"/>
          <w:shd w:val="clear" w:color="auto" w:fill="FFFFFF"/>
        </w:rPr>
      </w:pPr>
      <w:r w:rsidRPr="000410C1">
        <w:rPr>
          <w:rFonts w:cs="Times New Roman"/>
          <w:szCs w:val="28"/>
          <w:shd w:val="clear" w:color="auto" w:fill="FFFFFF"/>
        </w:rPr>
        <w:t xml:space="preserve">4 Những khó khăn, hạn chế khi làm việc theo nhóm. Có thể tạo ra sự triệt tiêu động lực nếu mỗi thành viên trong nhóm thường đấu tranh với nhau, không nhất trí với nhau và quá coi trọng cá nhân mình hơn là lợi ích nhóm. Tăng sự phụ thuộc nếu trong nhóm có nhiều thành viên thiếu năng lực thực hiện, bị lệ thuộc vào một người và sẽ dẫn đến sự theo đuôi, mất đi tính sáng tạo. Không thống nhất được mục tiêu khi nhóm bất đồng ý kiến. Thiếu sự tin tưởng khi trong nội bộ nhóm nảy sinh những nghi ngờ giữa các thành viên, Tốn thời gian và chậm trễ khi ra quyết định nếu bàn thảo quá nhiều và không thống nhất ý kiến. Không có sự chia sẻ. sẵn sàng giúp đỡ lẫn nhau khi tính cá nhân của các thành viên trong nhóm quá lớn. Nhóm làm việc hiệu quả là nhóm có sự đồng thuận cao trong cả nhóm. Mỗi thành viên hiểu rõ mục tiêu công việc, trách nhiệm cá nhân và nguyên tắc làm việc. Lãnh đạo cơ quan chính là lãnh đạo một nhóm nên để cơ quan hoạt động hiệu quả, người lãnh đạo phải xác định được mục tiêu của cơ quan theo 5 tiêu chí: Rõ ràng, cụ thể; </w:t>
      </w:r>
    </w:p>
    <w:p w:rsidR="00894853" w:rsidRPr="00894853" w:rsidRDefault="00894853" w:rsidP="00894853">
      <w:pPr>
        <w:shd w:val="clear" w:color="auto" w:fill="FFFFFF"/>
        <w:spacing w:line="405" w:lineRule="atLeast"/>
        <w:jc w:val="both"/>
        <w:textAlignment w:val="baseline"/>
        <w:rPr>
          <w:rFonts w:eastAsia="Times New Roman" w:cs="Times New Roman"/>
          <w:caps/>
          <w:szCs w:val="28"/>
        </w:rPr>
      </w:pPr>
      <w:r w:rsidRPr="00894853">
        <w:rPr>
          <w:rFonts w:eastAsia="Times New Roman" w:cs="Times New Roman"/>
          <w:caps/>
          <w:szCs w:val="28"/>
        </w:rPr>
        <w:lastRenderedPageBreak/>
        <w:t>7 KỸ NĂNG ĐẶC BIỆT DÀNH CHO NHÀ LÃNH ĐẠO HIỆN ĐẠI</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Các doanh nghiệp có tầm hoạt động toàn cầu là nền tảng cốt lõi của các quốc gia toàn cầu. Câu hỏi đặt ra: nhà lãnh đạo hiện đại cần trang bị những kỹ năng đặc biệt nào?</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Dưới đây là 7 kỹ năng đặc biệt dành cho nhà lãnh đạo hiện đại:</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1. Quản lý sự biến động</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Tố chất này bao gồm các khả năng về hoạch định, tổ chức và điều hành doanh nghiệp, và tổ chức công việc cá nhân. Hoạch định là quá trình thiết lập các mục tiêu, xây dựng các chiến lược và kế hoạch để thực hiện các mục tiêu. Trong quá trình này, nhà lãnh đạo phải dự kiến được các khó khăn, trở ngại, những biến động của môi trường kinh doanh và có những kế hoạch dự phòng.</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Người lãnh đạo có tầm vóc luôn trăn trở về con đường phát triển của doanh nghiệp với câu hỏi chính: “Doanh nghiệp trong 5, 10 và 20 năm tới sẽ như thế nào?”.</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Xu thế toàn cầu hóa có ảnh hưởng rất mạnh đến câu hỏi này. Không còn giới hạn câu trả lời trong phạm vi một ngành và một quốc gia, mà đã đến lúc phải định vị nó trong bối cảnh cạnh tranh và hợp tác toàn cầu.</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2.  Truyền cảm hứng và trao quyền</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Một nhà lãnh đạo tốt phải dám nhận trách nhiệm, đương đầu với những thử thách và chấp nhận thay đổi. Họ phải biết </w:t>
      </w:r>
      <w:hyperlink r:id="rId6" w:history="1">
        <w:r w:rsidRPr="000410C1">
          <w:rPr>
            <w:rFonts w:eastAsia="Times New Roman" w:cs="Times New Roman"/>
            <w:szCs w:val="28"/>
            <w:bdr w:val="none" w:sz="0" w:space="0" w:color="auto" w:frame="1"/>
          </w:rPr>
          <w:t>động viên</w:t>
        </w:r>
      </w:hyperlink>
      <w:r w:rsidRPr="00894853">
        <w:rPr>
          <w:rFonts w:eastAsia="Times New Roman" w:cs="Times New Roman"/>
          <w:szCs w:val="28"/>
        </w:rPr>
        <w:t> nhân viên của mình bằng cách tạo ra môi trường làm việc tốt. Khen và phê bình đúng lúc, đúng mức có tác dụng động viên rất cao.</w:t>
      </w:r>
    </w:p>
    <w:p w:rsidR="00894853" w:rsidRPr="00894853" w:rsidRDefault="00246A10" w:rsidP="00894853">
      <w:pPr>
        <w:shd w:val="clear" w:color="auto" w:fill="FFFFFF"/>
        <w:spacing w:after="150" w:line="300" w:lineRule="atLeast"/>
        <w:jc w:val="both"/>
        <w:textAlignment w:val="baseline"/>
        <w:rPr>
          <w:rFonts w:eastAsia="Times New Roman" w:cs="Times New Roman"/>
          <w:szCs w:val="28"/>
        </w:rPr>
      </w:pPr>
      <w:hyperlink r:id="rId7" w:history="1">
        <w:r w:rsidR="00894853" w:rsidRPr="000410C1">
          <w:rPr>
            <w:rFonts w:eastAsia="Times New Roman" w:cs="Times New Roman"/>
            <w:szCs w:val="28"/>
            <w:bdr w:val="none" w:sz="0" w:space="0" w:color="auto" w:frame="1"/>
          </w:rPr>
          <w:t>Huấn luyện &amp; phát triển</w:t>
        </w:r>
      </w:hyperlink>
      <w:r w:rsidR="00894853" w:rsidRPr="00894853">
        <w:rPr>
          <w:rFonts w:eastAsia="Times New Roman" w:cs="Times New Roman"/>
          <w:szCs w:val="28"/>
        </w:rPr>
        <w:t> cũng như </w:t>
      </w:r>
      <w:hyperlink r:id="rId8" w:history="1">
        <w:r w:rsidR="00894853" w:rsidRPr="000410C1">
          <w:rPr>
            <w:rFonts w:eastAsia="Times New Roman" w:cs="Times New Roman"/>
            <w:szCs w:val="28"/>
            <w:bdr w:val="none" w:sz="0" w:space="0" w:color="auto" w:frame="1"/>
          </w:rPr>
          <w:t>phân quyền</w:t>
        </w:r>
      </w:hyperlink>
      <w:r w:rsidR="00894853" w:rsidRPr="00894853">
        <w:rPr>
          <w:rFonts w:eastAsia="Times New Roman" w:cs="Times New Roman"/>
          <w:szCs w:val="28"/>
        </w:rPr>
        <w:t> cho nhân viên cũng là các kỹ năng quan trọng của một nhà lãnh đạo. Nhà lãnh đạo giỏi phải có các cộng sự giỏi để biến các kế hoạch của họ thành hiện thực.</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3. Ứng xử và giao tiếp</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Điều này đòi hỏi sự tinh tế, linh hoạt và kiến thức cũng như kinh nghiệm xã hội của nhà quản lý. Mục tiêu của việc này là nâng cao sự hiểu biết và tôn trọng lẫn nhau trên cơ sở nhận diện và công nhận các giá trị và nhu cầu của các đối tượng giao tiếp. Công nhận và chia sẻ các giá trị và thành tựu của người khác hoàn toàn không phải là việc đơn giản dù giá trị đó là của cấp dưới hay đồng nghiệp, hoặc cấp trên. Đây là cơ sở quan trọng của </w:t>
      </w:r>
      <w:hyperlink r:id="rId9" w:history="1">
        <w:r w:rsidRPr="000410C1">
          <w:rPr>
            <w:rFonts w:eastAsia="Times New Roman" w:cs="Times New Roman"/>
            <w:szCs w:val="28"/>
            <w:bdr w:val="none" w:sz="0" w:space="0" w:color="auto" w:frame="1"/>
          </w:rPr>
          <w:t>giao tiếp</w:t>
        </w:r>
      </w:hyperlink>
      <w:r w:rsidRPr="00894853">
        <w:rPr>
          <w:rFonts w:eastAsia="Times New Roman" w:cs="Times New Roman"/>
          <w:szCs w:val="28"/>
        </w:rPr>
        <w:t>, xử lý mâu thuẫn và thương lượng.</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4. Truyền thông</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Gửi và nhận thông tin rõ ràng, chính xác, đầy đủ và hiệu quả là yêu cầu của kỹ năng này. Nói, thuyết phục và </w:t>
      </w:r>
      <w:hyperlink r:id="rId10" w:history="1">
        <w:r w:rsidRPr="000410C1">
          <w:rPr>
            <w:rFonts w:eastAsia="Times New Roman" w:cs="Times New Roman"/>
            <w:szCs w:val="28"/>
            <w:bdr w:val="none" w:sz="0" w:space="0" w:color="auto" w:frame="1"/>
          </w:rPr>
          <w:t>trình bày</w:t>
        </w:r>
      </w:hyperlink>
      <w:r w:rsidRPr="00894853">
        <w:rPr>
          <w:rFonts w:eastAsia="Times New Roman" w:cs="Times New Roman"/>
          <w:szCs w:val="28"/>
        </w:rPr>
        <w:t xml:space="preserve"> hiện nay được coi là kỹ năng truyền thông quan trọng bậc nhất của một nhà lãnh đạo. Có ý tưởng nhưng không thuyết phục được người khác tin và làm theo thì chắc chắn sẽ thất bại. Mô hình các nhà lãnh </w:t>
      </w:r>
      <w:r w:rsidRPr="00894853">
        <w:rPr>
          <w:rFonts w:eastAsia="Times New Roman" w:cs="Times New Roman"/>
          <w:szCs w:val="28"/>
        </w:rPr>
        <w:lastRenderedPageBreak/>
        <w:t>đạo “lẳng lặng mà làm” không còn chỗ đứng vì “im lặng là vàng nhưng lời nói đúng lúc là kim cương”.</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Một điểm yếu mà nhiều nhà lãnh đạo hay mắc phải là không biết lắng nghe. Nghe và chấp nhận sự khác biệt là yếu tố quan trọng của phát triển.</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5. Tự động viên</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Tự động viên là một kỹ năng rất cần thiết để luôn có tinh thần lạc quan và có cái nhìn tích cực đối với công việc của mình. Đừng chờ sự công nhận và động viên từ người khác, chính chúng ta phải là người đầu tiên nhìn thấy những điểm mạnh, những đóng góp, thành công của mình dù đó là những thành công nhỏ nhất.</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Đôi khi thước đo quan trọng nhất chính là so với chính mình, mình đã làm tốt hết mức của mình chưa, mình đã thực lòng với mọi người chưa? Nếu câu trả lời là có, chúng ta có thể tự tin và đi tiếp con đường của mình.</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Nhà lãnh đạo thành đạt luôn là người có những tiêu chuẩn cao và quyết tâm theo đuổi chúng, nhưng nếu chưa đạt được thì cũng không bi quan.</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6. Kiến thức chuyên môn/nghề nghiệp</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Có hai khối kiến thức mà mỗi nhà lãnh đạo cần phải có. Một là kiến thức/kỹ năng chuyên môn cụ thể về nghề nghiệp. Hai là kiến thức tổng quát về doanh nghiệp, ngành, các hoạt động liên quan, kiến thức về môi trường kinh doanh, pháp lý, chính trị, kinh tế và xã hội, các kiến thức về môi trường kinh doanh quốc tế và các xu hướng phát triển chủ đạo. Cần lưu ý kiến thức là khái niệm động, nó luôn thay đổi, do đó nhà quản lý phải liên tục cập nhật và chủ động trong tích lũy kiến thức.</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“Học tập suốt đời” đã trở thành một phẩm chất quan trọng của mỗi nhà lãnh đạo. Học tập không nhất thiết từ nhà trường mà có thể từ tất cả mọi nơi như tự học, học từ bạn bè, học từ kinh nghiệm, học từ các khóa huấn luyện ngắn hạn...</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0410C1">
        <w:rPr>
          <w:rFonts w:eastAsia="Times New Roman" w:cs="Times New Roman"/>
          <w:b/>
          <w:bCs/>
          <w:szCs w:val="28"/>
        </w:rPr>
        <w:t>7. Xử lý thông tin và năng lực tư duy</w:t>
      </w:r>
    </w:p>
    <w:p w:rsidR="00894853" w:rsidRPr="00894853" w:rsidRDefault="00894853" w:rsidP="00894853">
      <w:pPr>
        <w:shd w:val="clear" w:color="auto" w:fill="FFFFFF"/>
        <w:spacing w:after="150" w:line="300" w:lineRule="atLeast"/>
        <w:jc w:val="both"/>
        <w:textAlignment w:val="baseline"/>
        <w:rPr>
          <w:rFonts w:eastAsia="Times New Roman" w:cs="Times New Roman"/>
          <w:szCs w:val="28"/>
        </w:rPr>
      </w:pPr>
      <w:r w:rsidRPr="00894853">
        <w:rPr>
          <w:rFonts w:eastAsia="Times New Roman" w:cs="Times New Roman"/>
          <w:szCs w:val="28"/>
        </w:rPr>
        <w:t>Tiếp nhận và xử lý thông tin một cách hiệu quả để có thể tư duy được những quyết định chính xác. Có bốn thành phần chính:</w:t>
      </w:r>
    </w:p>
    <w:p w:rsidR="00894853" w:rsidRPr="00894853" w:rsidRDefault="00894853" w:rsidP="00894853">
      <w:pPr>
        <w:numPr>
          <w:ilvl w:val="0"/>
          <w:numId w:val="2"/>
        </w:numPr>
        <w:shd w:val="clear" w:color="auto" w:fill="FFFFFF"/>
        <w:spacing w:before="100" w:beforeAutospacing="1" w:after="100" w:afterAutospacing="1" w:line="300" w:lineRule="atLeast"/>
        <w:ind w:left="375"/>
        <w:jc w:val="both"/>
        <w:textAlignment w:val="baseline"/>
        <w:rPr>
          <w:rFonts w:eastAsia="Times New Roman" w:cs="Times New Roman"/>
          <w:szCs w:val="28"/>
        </w:rPr>
      </w:pPr>
      <w:r w:rsidRPr="00894853">
        <w:rPr>
          <w:rFonts w:eastAsia="Times New Roman" w:cs="Times New Roman"/>
          <w:szCs w:val="28"/>
        </w:rPr>
        <w:t>Đầu tiên là kỹ năng </w:t>
      </w:r>
      <w:hyperlink r:id="rId11" w:history="1">
        <w:r w:rsidRPr="000410C1">
          <w:rPr>
            <w:rFonts w:eastAsia="Times New Roman" w:cs="Times New Roman"/>
            <w:szCs w:val="28"/>
            <w:bdr w:val="none" w:sz="0" w:space="0" w:color="auto" w:frame="1"/>
          </w:rPr>
          <w:t>phân tích vấn đề và ra quyết định</w:t>
        </w:r>
      </w:hyperlink>
      <w:r w:rsidRPr="00894853">
        <w:rPr>
          <w:rFonts w:eastAsia="Times New Roman" w:cs="Times New Roman"/>
          <w:szCs w:val="28"/>
        </w:rPr>
        <w:t>.</w:t>
      </w:r>
    </w:p>
    <w:p w:rsidR="00894853" w:rsidRPr="00894853" w:rsidRDefault="00894853" w:rsidP="00894853">
      <w:pPr>
        <w:numPr>
          <w:ilvl w:val="0"/>
          <w:numId w:val="2"/>
        </w:numPr>
        <w:shd w:val="clear" w:color="auto" w:fill="FFFFFF"/>
        <w:spacing w:before="100" w:beforeAutospacing="1" w:after="100" w:afterAutospacing="1" w:line="300" w:lineRule="atLeast"/>
        <w:ind w:left="375"/>
        <w:jc w:val="both"/>
        <w:textAlignment w:val="baseline"/>
        <w:rPr>
          <w:rFonts w:eastAsia="Times New Roman" w:cs="Times New Roman"/>
          <w:szCs w:val="28"/>
        </w:rPr>
      </w:pPr>
      <w:r w:rsidRPr="00894853">
        <w:rPr>
          <w:rFonts w:eastAsia="Times New Roman" w:cs="Times New Roman"/>
          <w:szCs w:val="28"/>
        </w:rPr>
        <w:t>Thứ hai là kỹ năng </w:t>
      </w:r>
      <w:hyperlink r:id="rId12" w:history="1">
        <w:r w:rsidRPr="000410C1">
          <w:rPr>
            <w:rFonts w:eastAsia="Times New Roman" w:cs="Times New Roman"/>
            <w:szCs w:val="28"/>
            <w:bdr w:val="none" w:sz="0" w:space="0" w:color="auto" w:frame="1"/>
          </w:rPr>
          <w:t>phân tích tài chính</w:t>
        </w:r>
      </w:hyperlink>
      <w:r w:rsidRPr="00894853">
        <w:rPr>
          <w:rFonts w:eastAsia="Times New Roman" w:cs="Times New Roman"/>
          <w:szCs w:val="28"/>
        </w:rPr>
        <w:t> và định lượng. Các nhà lãnh đạo phải đọc hiểu được các con số tài chính và có khả năng phân tích các con số này để phục vụ quá trình quản lý</w:t>
      </w:r>
    </w:p>
    <w:p w:rsidR="00894853" w:rsidRPr="00894853" w:rsidRDefault="00894853" w:rsidP="00894853">
      <w:pPr>
        <w:numPr>
          <w:ilvl w:val="0"/>
          <w:numId w:val="2"/>
        </w:numPr>
        <w:shd w:val="clear" w:color="auto" w:fill="FFFFFF"/>
        <w:spacing w:before="100" w:beforeAutospacing="1" w:after="100" w:afterAutospacing="1" w:line="300" w:lineRule="atLeast"/>
        <w:ind w:left="375"/>
        <w:jc w:val="both"/>
        <w:textAlignment w:val="baseline"/>
        <w:rPr>
          <w:rFonts w:eastAsia="Times New Roman" w:cs="Times New Roman"/>
          <w:szCs w:val="28"/>
        </w:rPr>
      </w:pPr>
      <w:r w:rsidRPr="00894853">
        <w:rPr>
          <w:rFonts w:eastAsia="Times New Roman" w:cs="Times New Roman"/>
          <w:szCs w:val="28"/>
        </w:rPr>
        <w:t>Thứ ba là nhà lãnh đạo phải có khả năng phát triển và sáng tạo các phương pháp giải quyết vấn đề mới cho chính mình và doanh nghiệp. Sáng tạo là phẩm chất quan trọng, nhưng nó không tự nhiên đến mà là kết quả của một quá trình học hỏi, quan sát và tư duy liên tục.</w:t>
      </w:r>
    </w:p>
    <w:p w:rsidR="0064341C" w:rsidRPr="000410C1" w:rsidRDefault="00894853" w:rsidP="0064341C">
      <w:pPr>
        <w:numPr>
          <w:ilvl w:val="0"/>
          <w:numId w:val="2"/>
        </w:numPr>
        <w:shd w:val="clear" w:color="auto" w:fill="FFFFFF"/>
        <w:spacing w:before="100" w:beforeAutospacing="1" w:after="100" w:afterAutospacing="1" w:line="300" w:lineRule="atLeast"/>
        <w:ind w:left="375"/>
        <w:jc w:val="both"/>
        <w:textAlignment w:val="baseline"/>
        <w:rPr>
          <w:rFonts w:eastAsia="Times New Roman" w:cs="Times New Roman"/>
          <w:szCs w:val="28"/>
        </w:rPr>
      </w:pPr>
      <w:r w:rsidRPr="00894853">
        <w:rPr>
          <w:rFonts w:eastAsia="Times New Roman" w:cs="Times New Roman"/>
          <w:szCs w:val="28"/>
        </w:rPr>
        <w:lastRenderedPageBreak/>
        <w:t>Thứ tư là khả năng xử lý các chi tiết. Thông tin rất nhiều và đa dạng, để xử lý hiệu quả nhà lãnh đạo phải biết chọn lọc các thông tin quan trọng, giữ được các khuynh hướng chính nhưng không mất đi các chi tiết cần thiết.</w:t>
      </w:r>
    </w:p>
    <w:p w:rsidR="0064341C" w:rsidRPr="000410C1" w:rsidRDefault="0064341C" w:rsidP="0064341C">
      <w:pPr>
        <w:shd w:val="clear" w:color="auto" w:fill="FFFFFF"/>
        <w:spacing w:before="100" w:beforeAutospacing="1" w:after="100" w:afterAutospacing="1" w:line="300" w:lineRule="atLeast"/>
        <w:ind w:left="375"/>
        <w:jc w:val="both"/>
        <w:textAlignment w:val="baseline"/>
        <w:rPr>
          <w:rFonts w:eastAsia="Times New Roman" w:cs="Times New Roman"/>
          <w:szCs w:val="28"/>
        </w:rPr>
      </w:pP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Theo bạn </w:t>
      </w:r>
      <w:r w:rsidRPr="000410C1">
        <w:rPr>
          <w:rFonts w:eastAsia="Times New Roman" w:cs="Times New Roman"/>
          <w:b/>
          <w:bCs/>
          <w:szCs w:val="28"/>
          <w:bdr w:val="none" w:sz="0" w:space="0" w:color="auto" w:frame="1"/>
        </w:rPr>
        <w:t>kỹ năng lãnh đạo là gì</w:t>
      </w:r>
      <w:r w:rsidRPr="000410C1">
        <w:rPr>
          <w:rFonts w:eastAsia="Times New Roman" w:cs="Times New Roman"/>
          <w:szCs w:val="28"/>
          <w:bdr w:val="none" w:sz="0" w:space="0" w:color="auto" w:frame="1"/>
        </w:rPr>
        <w:t>? Chúng ta cần phải bắt đầu từ đâu? Đầu tiên chúng ta hãy cùng tìm hiểu về những tố chất mà một nhà lãnh đạo cần có, trước khi phát triển bất kỳ một </w:t>
      </w:r>
      <w:r w:rsidRPr="000410C1">
        <w:rPr>
          <w:rFonts w:eastAsia="Times New Roman" w:cs="Times New Roman"/>
          <w:b/>
          <w:bCs/>
          <w:szCs w:val="28"/>
          <w:bdr w:val="none" w:sz="0" w:space="0" w:color="auto" w:frame="1"/>
        </w:rPr>
        <w:t>kỹ năng lãnh đạo quản lý</w:t>
      </w:r>
      <w:r w:rsidRPr="000410C1">
        <w:rPr>
          <w:rFonts w:eastAsia="Times New Roman" w:cs="Times New Roman"/>
          <w:szCs w:val="28"/>
          <w:bdr w:val="none" w:sz="0" w:space="0" w:color="auto" w:frame="1"/>
        </w:rPr>
        <w:t> nào.</w:t>
      </w:r>
    </w:p>
    <w:p w:rsidR="0064341C" w:rsidRPr="000410C1" w:rsidRDefault="0064341C" w:rsidP="0064341C">
      <w:pPr>
        <w:pStyle w:val="ListParagraph"/>
        <w:numPr>
          <w:ilvl w:val="0"/>
          <w:numId w:val="2"/>
        </w:numPr>
        <w:shd w:val="clear" w:color="auto" w:fill="F2F2F2"/>
        <w:tabs>
          <w:tab w:val="clear" w:pos="720"/>
          <w:tab w:val="num" w:pos="851"/>
        </w:tabs>
        <w:spacing w:after="446"/>
        <w:ind w:left="0" w:firstLine="567"/>
        <w:jc w:val="both"/>
        <w:textAlignment w:val="bottom"/>
        <w:outlineLvl w:val="1"/>
        <w:rPr>
          <w:rFonts w:eastAsia="Times New Roman" w:cs="Times New Roman"/>
          <w:szCs w:val="28"/>
        </w:rPr>
      </w:pPr>
      <w:r w:rsidRPr="000410C1">
        <w:rPr>
          <w:rFonts w:eastAsia="Times New Roman" w:cs="Times New Roman"/>
          <w:szCs w:val="28"/>
          <w:bdr w:val="none" w:sz="0" w:space="0" w:color="auto" w:frame="1"/>
        </w:rPr>
        <w:t>Kỹ năng lãnh đạo là gì?</w:t>
      </w:r>
    </w:p>
    <w:p w:rsidR="0064341C" w:rsidRPr="000410C1" w:rsidRDefault="0064341C" w:rsidP="0064341C">
      <w:pPr>
        <w:pStyle w:val="ListParagraph"/>
        <w:numPr>
          <w:ilvl w:val="0"/>
          <w:numId w:val="2"/>
        </w:numPr>
        <w:shd w:val="clear" w:color="auto" w:fill="FFFFFF"/>
        <w:tabs>
          <w:tab w:val="clear" w:pos="720"/>
          <w:tab w:val="num" w:pos="851"/>
        </w:tabs>
        <w:spacing w:before="75" w:after="315"/>
        <w:ind w:left="0" w:right="750" w:firstLine="567"/>
        <w:jc w:val="both"/>
        <w:textAlignment w:val="bottom"/>
        <w:rPr>
          <w:rFonts w:eastAsia="Times New Roman" w:cs="Times New Roman"/>
          <w:i/>
          <w:iCs/>
          <w:szCs w:val="28"/>
        </w:rPr>
      </w:pPr>
      <w:r w:rsidRPr="000410C1">
        <w:rPr>
          <w:rFonts w:eastAsia="Times New Roman" w:cs="Times New Roman"/>
          <w:i/>
          <w:iCs/>
          <w:szCs w:val="28"/>
        </w:rPr>
        <w:t>Tìm hiểu Kỹ năng lãnh đạo quản lý là gì?</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b/>
          <w:bCs/>
          <w:szCs w:val="28"/>
          <w:bdr w:val="none" w:sz="0" w:space="0" w:color="auto" w:frame="1"/>
        </w:rPr>
        <w:t>Kỹ năng lãnh đạo là gì?</w:t>
      </w:r>
      <w:r w:rsidRPr="000410C1">
        <w:rPr>
          <w:rFonts w:eastAsia="Times New Roman" w:cs="Times New Roman"/>
          <w:szCs w:val="28"/>
          <w:bdr w:val="none" w:sz="0" w:space="0" w:color="auto" w:frame="1"/>
        </w:rPr>
        <w:t> Đó là những kỹ năng không thể thiếu để trở thành một nhà quản lý và lãnh đạo tài ba. Cùng tham khảo một số định nghĩa để giải đáp cho câu hỏi “Kỹ năng lãnh đạo là gì?” nhé:</w:t>
      </w:r>
    </w:p>
    <w:p w:rsidR="0064341C" w:rsidRPr="000410C1" w:rsidRDefault="0064341C" w:rsidP="0064341C">
      <w:pPr>
        <w:pStyle w:val="ListParagraph"/>
        <w:numPr>
          <w:ilvl w:val="0"/>
          <w:numId w:val="2"/>
        </w:numPr>
        <w:shd w:val="clear" w:color="auto" w:fill="F2F2F2"/>
        <w:tabs>
          <w:tab w:val="clear" w:pos="720"/>
          <w:tab w:val="num" w:pos="851"/>
        </w:tabs>
        <w:spacing w:after="446"/>
        <w:ind w:left="0" w:firstLine="567"/>
        <w:jc w:val="both"/>
        <w:textAlignment w:val="bottom"/>
        <w:rPr>
          <w:rFonts w:eastAsia="Times New Roman" w:cs="Times New Roman"/>
          <w:szCs w:val="28"/>
        </w:rPr>
      </w:pPr>
      <w:r w:rsidRPr="000410C1">
        <w:rPr>
          <w:rFonts w:eastAsia="Times New Roman" w:cs="Times New Roman"/>
          <w:i/>
          <w:iCs/>
          <w:szCs w:val="28"/>
          <w:bdr w:val="none" w:sz="0" w:space="0" w:color="auto" w:frame="1"/>
        </w:rPr>
        <w:t>“Là khả năng định hướng, tạo ảnh hưởng và điều phối mọi người cùng hướng về một mục tiêu, là khả năng động viên và thúc đẩy mọi người tự hành động cũng như chịu trách nhiệm với chính hành động đó.” – BNET</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Hoặc bạn cũng có thể định nghĩa đơn giản hơn như sau:</w:t>
      </w:r>
    </w:p>
    <w:p w:rsidR="0064341C" w:rsidRPr="000410C1" w:rsidRDefault="0064341C" w:rsidP="0064341C">
      <w:pPr>
        <w:pStyle w:val="ListParagraph"/>
        <w:numPr>
          <w:ilvl w:val="0"/>
          <w:numId w:val="2"/>
        </w:numPr>
        <w:shd w:val="clear" w:color="auto" w:fill="F2F2F2"/>
        <w:tabs>
          <w:tab w:val="clear" w:pos="720"/>
          <w:tab w:val="num" w:pos="851"/>
        </w:tabs>
        <w:spacing w:after="446"/>
        <w:ind w:left="0" w:firstLine="567"/>
        <w:jc w:val="both"/>
        <w:textAlignment w:val="bottom"/>
        <w:rPr>
          <w:rFonts w:eastAsia="Times New Roman" w:cs="Times New Roman"/>
          <w:szCs w:val="28"/>
        </w:rPr>
      </w:pPr>
      <w:r w:rsidRPr="000410C1">
        <w:rPr>
          <w:rFonts w:eastAsia="Times New Roman" w:cs="Times New Roman"/>
          <w:i/>
          <w:iCs/>
          <w:szCs w:val="28"/>
          <w:bdr w:val="none" w:sz="0" w:space="0" w:color="auto" w:frame="1"/>
        </w:rPr>
        <w:t>“Là quá trình tương tác xã hội mà trong đó một người có thể nhận được sự ủng hộ và hỗ trợ từ những người khác để hoàn thành công việc chung.” – Martin Chemers</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Ta có thể tổng kết lại theo các </w:t>
      </w:r>
      <w:r w:rsidRPr="000410C1">
        <w:rPr>
          <w:rFonts w:eastAsia="Times New Roman" w:cs="Times New Roman"/>
          <w:b/>
          <w:bCs/>
          <w:szCs w:val="28"/>
          <w:bdr w:val="none" w:sz="0" w:space="0" w:color="auto" w:frame="1"/>
        </w:rPr>
        <w:t>tài liệu kỹ năng lãnh đạo quản lý</w:t>
      </w:r>
      <w:r w:rsidRPr="000410C1">
        <w:rPr>
          <w:rFonts w:eastAsia="Times New Roman" w:cs="Times New Roman"/>
          <w:szCs w:val="28"/>
          <w:bdr w:val="none" w:sz="0" w:space="0" w:color="auto" w:frame="1"/>
        </w:rPr>
        <w:t> quản lý thì kỹ năng lãnh đạo là những kỹ năng sẽ giúp bạn: hướng dẫn, tạo ảnh hưởng tới cách làm việc và môi trường, thúc đẩy nhân sự nâng cao tinh thần và năng lượng làm việc, nhanh chóng đạt được mục tiêu nhóm.</w:t>
      </w:r>
    </w:p>
    <w:p w:rsidR="0064341C" w:rsidRPr="000410C1" w:rsidRDefault="0064341C" w:rsidP="0064341C">
      <w:pPr>
        <w:pStyle w:val="ListParagraph"/>
        <w:numPr>
          <w:ilvl w:val="0"/>
          <w:numId w:val="2"/>
        </w:numPr>
        <w:shd w:val="clear" w:color="auto" w:fill="F2F2F2"/>
        <w:tabs>
          <w:tab w:val="clear" w:pos="720"/>
          <w:tab w:val="num" w:pos="851"/>
        </w:tabs>
        <w:spacing w:after="446"/>
        <w:ind w:left="0" w:firstLine="567"/>
        <w:jc w:val="both"/>
        <w:textAlignment w:val="bottom"/>
        <w:outlineLvl w:val="1"/>
        <w:rPr>
          <w:rFonts w:eastAsia="Times New Roman" w:cs="Times New Roman"/>
          <w:szCs w:val="28"/>
        </w:rPr>
      </w:pPr>
      <w:r w:rsidRPr="000410C1">
        <w:rPr>
          <w:rFonts w:eastAsia="Times New Roman" w:cs="Times New Roman"/>
          <w:szCs w:val="28"/>
          <w:bdr w:val="none" w:sz="0" w:space="0" w:color="auto" w:frame="1"/>
        </w:rPr>
        <w:t>Những tố chất cần có giúp phát triển hoàn thiện các kỹ năng lãnh đạo quản lý</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1) Niềm say mê:</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Nó sẽ tạo động lực giúp các nhà lãnh đạo cống hiến và đóng góp nhiều hơn. Bạn cần phải có khao khát sẽ đạt được một mục tiêu nào đó, mang lại lợi ích cho bản thân cũng như doanh nghiệp. Từ đó bạn sẽ có những ý tưởng, quyết định táo bạo và sáng tạo hơn bao giờ hết.</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2) Tính ham học hỏi:</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Bạn cần có kiến thức rộng về lĩnh vực bạn đang làm, cũng như phải luôn cập nhật những cái mới, cái hay để áp dụng cho bộ phận. Bạn phải không ngừng bạnc hỏi và cải thiện </w:t>
      </w:r>
      <w:r w:rsidRPr="000410C1">
        <w:rPr>
          <w:rFonts w:eastAsia="Times New Roman" w:cs="Times New Roman"/>
          <w:b/>
          <w:bCs/>
          <w:szCs w:val="28"/>
          <w:bdr w:val="none" w:sz="0" w:space="0" w:color="auto" w:frame="1"/>
        </w:rPr>
        <w:t>kỹ năng lãnh đạo quản lý</w:t>
      </w:r>
      <w:r w:rsidRPr="000410C1">
        <w:rPr>
          <w:rFonts w:eastAsia="Times New Roman" w:cs="Times New Roman"/>
          <w:szCs w:val="28"/>
          <w:bdr w:val="none" w:sz="0" w:space="0" w:color="auto" w:frame="1"/>
        </w:rPr>
        <w:t> mỗi ngày, phấn đấu mỗi ngày. Người lãnh đạo là người luôn yêu thích việc đọc sách và bạnc hỏi những kỹ năng từ sách vở, cuộc sống và trải nghiệm của bản thân.</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3) Có tầm nhìn sâu rộng:</w:t>
      </w:r>
    </w:p>
    <w:p w:rsidR="0064341C" w:rsidRPr="000410C1" w:rsidRDefault="0064341C" w:rsidP="0064341C">
      <w:pPr>
        <w:pStyle w:val="ListParagraph"/>
        <w:numPr>
          <w:ilvl w:val="0"/>
          <w:numId w:val="2"/>
        </w:numPr>
        <w:shd w:val="clear" w:color="auto" w:fill="FFFFFF"/>
        <w:tabs>
          <w:tab w:val="clear" w:pos="720"/>
          <w:tab w:val="num" w:pos="851"/>
        </w:tabs>
        <w:spacing w:before="75" w:after="315"/>
        <w:ind w:left="0" w:right="150" w:firstLine="567"/>
        <w:jc w:val="both"/>
        <w:textAlignment w:val="bottom"/>
        <w:rPr>
          <w:rFonts w:eastAsia="Times New Roman" w:cs="Times New Roman"/>
          <w:i/>
          <w:iCs/>
          <w:szCs w:val="28"/>
        </w:rPr>
      </w:pPr>
      <w:r w:rsidRPr="000410C1">
        <w:rPr>
          <w:rFonts w:eastAsia="Times New Roman" w:cs="Times New Roman"/>
          <w:i/>
          <w:iCs/>
          <w:szCs w:val="28"/>
        </w:rPr>
        <w:t>Tầm nhìn là tố chất giúp phát triển kỹ năng lãnh đạo quản lý</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 xml:space="preserve">Đây là tố chất cần phải luôn song hành với niềm say mê (tố chất đầu tiên). Nếu nhưng chúng ta không quan tâm đến một vấn đề nào đó thì việc tìm giải pháp </w:t>
      </w:r>
      <w:r w:rsidRPr="000410C1">
        <w:rPr>
          <w:rFonts w:eastAsia="Times New Roman" w:cs="Times New Roman"/>
          <w:szCs w:val="28"/>
          <w:bdr w:val="none" w:sz="0" w:space="0" w:color="auto" w:frame="1"/>
        </w:rPr>
        <w:lastRenderedPageBreak/>
        <w:t>cho chúng hầu như không thể xảy ra. Là lãnh đạo có tầm nhìn sâu rộng, bạn sẽ có những phương án dự phòng phù hợp. Lãnh đạo có tầm nhìn sẽ có khả năng lên kế hoạch đồng thời thiết lập được mục tiêu chính xác.</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Phải nói một lãnh đạo có tầm nhìn là người đã tích lũy kinh nghiệm trong thời gian dài. Do đó lãnh đạo cần phát triển </w:t>
      </w:r>
      <w:r w:rsidRPr="000410C1">
        <w:rPr>
          <w:rFonts w:eastAsia="Times New Roman" w:cs="Times New Roman"/>
          <w:b/>
          <w:bCs/>
          <w:szCs w:val="28"/>
          <w:bdr w:val="none" w:sz="0" w:space="0" w:color="auto" w:frame="1"/>
        </w:rPr>
        <w:t>kỹ năng lãnh đạo quản lý</w:t>
      </w:r>
      <w:r w:rsidRPr="000410C1">
        <w:rPr>
          <w:rFonts w:eastAsia="Times New Roman" w:cs="Times New Roman"/>
          <w:szCs w:val="28"/>
          <w:bdr w:val="none" w:sz="0" w:space="0" w:color="auto" w:frame="1"/>
        </w:rPr>
        <w:t> đồng thời trau dồi và va chạm thực tiễn càng nhiều càng tốt.</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4) Sự tự tin là tố chất quan trọng:</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Một nhà lãnh đạo cần phải có sự tự tin về việc phát triển các kỹ năng lãnh đạo quản lý. Luôn trau dồi và bạnc hỏi mỗi ngày, kiến thức bạnc được sẽ càng nhiều, kinh nghiệm thực tế sẽ giúp bạn tăng sự tự tin hơn. Cả nhân viên dưới bạn cũng tín nhiệm và đồng lòng theo bạn vô điều kiện.</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Người lãnh đạo tự tin là người có thể thu hút và dẫn đường người khác. Bởi sự tự tin mà bạn có sẽ giúp bạn khẳng định vị trí của mình, đồng thời dễ dàng bạnc hỏi và nhận thức từ kinh nghiệm của người khác.</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5) Luôn sáng tạo:</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Người lãnh đạo có kỹ năng lãnh đạo quản lý tốt là người phải biết cách đưa những chiến lược trên giấy thành thực tiễn hiệu quả nhất. Lãnh đạo cần phải phát huy được trí sáng tạo của mình, giúp thực hiện công việc nhanh nhất, hướng dẫn nhân viên hiệu quả nhất. Đó cũng là một tố chất giúp bạn phát triển </w:t>
      </w:r>
      <w:r w:rsidRPr="000410C1">
        <w:rPr>
          <w:rFonts w:eastAsia="Times New Roman" w:cs="Times New Roman"/>
          <w:b/>
          <w:bCs/>
          <w:szCs w:val="28"/>
          <w:bdr w:val="none" w:sz="0" w:space="0" w:color="auto" w:frame="1"/>
        </w:rPr>
        <w:t>kỹ năng lãnh đạo quản lý</w:t>
      </w:r>
      <w:r w:rsidRPr="000410C1">
        <w:rPr>
          <w:rFonts w:eastAsia="Times New Roman" w:cs="Times New Roman"/>
          <w:szCs w:val="28"/>
          <w:bdr w:val="none" w:sz="0" w:space="0" w:color="auto" w:frame="1"/>
        </w:rPr>
        <w:t> linh hoạt hơn.</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6) Diễn đạt thông tin dễ hiểu và chính xác:</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Nếu bạn không thể truyền đạt chính xác những gì bạn muốn tới nhân viên của mình, bạn có thể đã thất bại khi điều hành bộ phận. Người lãnh đạo cần có khả năng diễn giải và truyền đạt thông tin tới đối phương một cách cụ thể. Nếu làm được điều đó, bạn sẽ khiến người khác bị thuyết phục, đồng thời tạo nên sự tin tưởng và trở thành đầu tàu đáng tin cậy.</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7) Khả năng lập kế hoạch – tổ chức – quản lý dự án:</w:t>
      </w:r>
    </w:p>
    <w:p w:rsidR="0064341C" w:rsidRPr="000410C1" w:rsidRDefault="0064341C" w:rsidP="0064341C">
      <w:pPr>
        <w:pStyle w:val="ListParagraph"/>
        <w:numPr>
          <w:ilvl w:val="0"/>
          <w:numId w:val="2"/>
        </w:numPr>
        <w:shd w:val="clear" w:color="auto" w:fill="FFFFFF"/>
        <w:tabs>
          <w:tab w:val="clear" w:pos="720"/>
          <w:tab w:val="num" w:pos="851"/>
        </w:tabs>
        <w:spacing w:before="75" w:after="315"/>
        <w:ind w:left="0" w:right="750" w:firstLine="567"/>
        <w:jc w:val="both"/>
        <w:textAlignment w:val="bottom"/>
        <w:rPr>
          <w:rFonts w:eastAsia="Times New Roman" w:cs="Times New Roman"/>
          <w:i/>
          <w:iCs/>
          <w:szCs w:val="28"/>
        </w:rPr>
      </w:pPr>
      <w:r w:rsidRPr="000410C1">
        <w:rPr>
          <w:rFonts w:eastAsia="Times New Roman" w:cs="Times New Roman"/>
          <w:i/>
          <w:iCs/>
          <w:szCs w:val="28"/>
        </w:rPr>
        <w:t>Lập kế hoạch – tố chất cần cho nhà lãnh đạo, giúp kỹ năng lãnh đạo quản lý hoàn thiện</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Người lãnh đạo là người có tầm nhìn sâu rộng, biết cần phải làm gì, bắt đầu từ đâu. Bạn cần phải có khả năng lập kế hoạch cũng như đưa ra những nhiệm vụ cụ thể, biết phân bổ đúng công việc cho đúng nhân viên.</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Ngoài ra, người lãnh đạo cần có tư duy nhạy bén, giúp xử lý và xoay xở tốt trong mọi tình huống phát sinh. Bạn sẽ có nhiều phương án dự phòng trước đó, cho từng trường hợp.</w:t>
      </w:r>
    </w:p>
    <w:p w:rsidR="0064341C" w:rsidRPr="000410C1" w:rsidRDefault="0064341C" w:rsidP="0064341C">
      <w:pPr>
        <w:pStyle w:val="ListParagraph"/>
        <w:shd w:val="clear" w:color="auto" w:fill="FFFFFF"/>
        <w:ind w:left="567"/>
        <w:jc w:val="both"/>
        <w:textAlignment w:val="bottom"/>
        <w:outlineLvl w:val="2"/>
        <w:rPr>
          <w:rFonts w:eastAsia="Times New Roman" w:cs="Times New Roman"/>
          <w:szCs w:val="28"/>
        </w:rPr>
      </w:pPr>
      <w:r w:rsidRPr="000410C1">
        <w:rPr>
          <w:rFonts w:eastAsia="Times New Roman" w:cs="Times New Roman"/>
          <w:szCs w:val="28"/>
          <w:bdr w:val="none" w:sz="0" w:space="0" w:color="auto" w:frame="1"/>
        </w:rPr>
        <w:t>8) Làm việc theo nhóm hiệu quả:</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t>Một lãnh đạo giỏi không thể làm việc một mình, bạn cần phải có kỹ năng làm việc theo nhóm. Để làm việc theo nhóm hiệu quả, lãnh đạo cần phải biết lắng nghe,      sắp xếp và bố trí công việc cho nhân viên một cách khoa học và hợp lý, biết cách giải quyết và dàn xếp những mâu thuẫn nội bộ.</w:t>
      </w:r>
    </w:p>
    <w:p w:rsidR="0064341C" w:rsidRPr="000410C1" w:rsidRDefault="0064341C" w:rsidP="0064341C">
      <w:pPr>
        <w:pStyle w:val="ListParagraph"/>
        <w:numPr>
          <w:ilvl w:val="0"/>
          <w:numId w:val="2"/>
        </w:numPr>
        <w:shd w:val="clear" w:color="auto" w:fill="FFFFFF"/>
        <w:tabs>
          <w:tab w:val="clear" w:pos="720"/>
          <w:tab w:val="num" w:pos="851"/>
        </w:tabs>
        <w:ind w:left="0" w:firstLine="567"/>
        <w:jc w:val="both"/>
        <w:textAlignment w:val="bottom"/>
        <w:rPr>
          <w:rFonts w:eastAsia="Times New Roman" w:cs="Times New Roman"/>
          <w:szCs w:val="28"/>
        </w:rPr>
      </w:pPr>
      <w:r w:rsidRPr="000410C1">
        <w:rPr>
          <w:rFonts w:eastAsia="Times New Roman" w:cs="Times New Roman"/>
          <w:szCs w:val="28"/>
          <w:bdr w:val="none" w:sz="0" w:space="0" w:color="auto" w:frame="1"/>
        </w:rPr>
        <w:lastRenderedPageBreak/>
        <w:t>Trên đây là 8 tố chất cần có ở một nhà lãnh đạo. Nó sẽ giúp hỗ trợ phát triển những kỹ năng lãnh đạo quản lý một cách hiệu quả, nhanh chóng. Hãy xem xét những tố chất nào bạn cần bồi đắp để nâng cao năng lực lãnh đạo của mình nhé.</w:t>
      </w:r>
    </w:p>
    <w:p w:rsidR="0064341C" w:rsidRPr="00894853" w:rsidRDefault="0064341C" w:rsidP="0064341C">
      <w:pPr>
        <w:shd w:val="clear" w:color="auto" w:fill="FFFFFF"/>
        <w:spacing w:before="100" w:beforeAutospacing="1" w:after="100" w:afterAutospacing="1" w:line="300" w:lineRule="atLeast"/>
        <w:jc w:val="both"/>
        <w:textAlignment w:val="baseline"/>
        <w:rPr>
          <w:rFonts w:eastAsia="Times New Roman" w:cs="Times New Roman"/>
          <w:szCs w:val="28"/>
        </w:rPr>
      </w:pPr>
    </w:p>
    <w:p w:rsidR="000410C1" w:rsidRPr="00246A10" w:rsidRDefault="000410C1" w:rsidP="000410C1">
      <w:pPr>
        <w:pStyle w:val="NormalWeb"/>
        <w:shd w:val="clear" w:color="auto" w:fill="FFFFFF"/>
        <w:spacing w:before="0" w:beforeAutospacing="0" w:after="0" w:afterAutospacing="0"/>
        <w:rPr>
          <w:sz w:val="28"/>
          <w:szCs w:val="28"/>
        </w:rPr>
      </w:pPr>
      <w:r w:rsidRPr="00246A10">
        <w:rPr>
          <w:rStyle w:val="Strong"/>
          <w:sz w:val="28"/>
          <w:szCs w:val="28"/>
        </w:rPr>
        <w:t>Sai lầm trong cách dùng người của các nhà lãnh đạo</w:t>
      </w:r>
    </w:p>
    <w:p w:rsidR="000410C1" w:rsidRPr="00246A10" w:rsidRDefault="000410C1" w:rsidP="000410C1">
      <w:pPr>
        <w:pStyle w:val="NormalWeb"/>
        <w:shd w:val="clear" w:color="auto" w:fill="FFFFFF"/>
        <w:spacing w:before="0" w:beforeAutospacing="0" w:after="0" w:afterAutospacing="0"/>
        <w:rPr>
          <w:sz w:val="28"/>
          <w:szCs w:val="28"/>
        </w:rPr>
      </w:pPr>
      <w:r w:rsidRPr="00246A10">
        <w:rPr>
          <w:sz w:val="28"/>
          <w:szCs w:val="28"/>
        </w:rPr>
        <w:t> </w:t>
      </w:r>
    </w:p>
    <w:p w:rsidR="000410C1" w:rsidRPr="00246A10" w:rsidRDefault="000410C1" w:rsidP="000410C1">
      <w:pPr>
        <w:pStyle w:val="NormalWeb"/>
        <w:shd w:val="clear" w:color="auto" w:fill="FFFFFF"/>
        <w:spacing w:before="0" w:beforeAutospacing="0" w:after="0" w:afterAutospacing="0"/>
        <w:rPr>
          <w:sz w:val="28"/>
          <w:szCs w:val="28"/>
        </w:rPr>
      </w:pPr>
      <w:r w:rsidRPr="00246A10">
        <w:rPr>
          <w:sz w:val="28"/>
          <w:szCs w:val="28"/>
        </w:rPr>
        <w:t>Có những vị lãnh đạo luôn coimình là “trung tâm vũ trụ”, luôn cho mình là nhất mà không quan tâm đến phản ứng hay cảm giác của nhân viên.     </w:t>
      </w:r>
    </w:p>
    <w:p w:rsidR="000410C1" w:rsidRPr="00246A10" w:rsidRDefault="000410C1" w:rsidP="000410C1">
      <w:pPr>
        <w:pStyle w:val="NormalWeb"/>
        <w:shd w:val="clear" w:color="auto" w:fill="FFFFFF"/>
        <w:spacing w:before="0" w:beforeAutospacing="0" w:after="0" w:afterAutospacing="0"/>
        <w:rPr>
          <w:sz w:val="28"/>
          <w:szCs w:val="28"/>
        </w:rPr>
      </w:pPr>
      <w:r w:rsidRPr="00246A10">
        <w:rPr>
          <w:sz w:val="28"/>
          <w:szCs w:val="28"/>
        </w:rPr>
        <w:t> </w:t>
      </w:r>
    </w:p>
    <w:p w:rsidR="000410C1" w:rsidRPr="00246A10" w:rsidRDefault="000410C1" w:rsidP="000410C1">
      <w:pPr>
        <w:pStyle w:val="NormalWeb"/>
        <w:shd w:val="clear" w:color="auto" w:fill="FFFFFF"/>
        <w:spacing w:before="0" w:beforeAutospacing="0" w:after="0" w:afterAutospacing="0"/>
        <w:rPr>
          <w:sz w:val="28"/>
          <w:szCs w:val="28"/>
        </w:rPr>
      </w:pPr>
      <w:r w:rsidRPr="00246A10">
        <w:rPr>
          <w:sz w:val="28"/>
          <w:szCs w:val="28"/>
        </w:rPr>
        <w:t>Lâu dần, các vị lãnh đạo này không những không lấy được tình cảm của nhân viên mà còn bị cấp dưới oán thán. Và chắc chắn một điều, những vị lãnh đạo như vậy đã không biết cách dùng người và sẽ thất bại.</w:t>
      </w:r>
    </w:p>
    <w:p w:rsidR="000410C1" w:rsidRPr="00246A10" w:rsidRDefault="000410C1" w:rsidP="000410C1">
      <w:pPr>
        <w:pStyle w:val="NormalWeb"/>
        <w:shd w:val="clear" w:color="auto" w:fill="FFFFFF"/>
        <w:spacing w:before="0" w:beforeAutospacing="0" w:after="0" w:afterAutospacing="0"/>
        <w:rPr>
          <w:sz w:val="28"/>
          <w:szCs w:val="28"/>
        </w:rPr>
      </w:pPr>
      <w:r w:rsidRPr="00246A10">
        <w:rPr>
          <w:sz w:val="28"/>
          <w:szCs w:val="28"/>
        </w:rPr>
        <w:t> </w:t>
      </w:r>
    </w:p>
    <w:p w:rsidR="000410C1" w:rsidRPr="00246A10" w:rsidRDefault="000410C1" w:rsidP="000410C1">
      <w:pPr>
        <w:pStyle w:val="NormalWeb"/>
        <w:shd w:val="clear" w:color="auto" w:fill="FFFFFF"/>
        <w:spacing w:before="0" w:beforeAutospacing="0" w:after="0" w:afterAutospacing="0"/>
        <w:jc w:val="both"/>
        <w:rPr>
          <w:b/>
          <w:sz w:val="28"/>
          <w:szCs w:val="28"/>
        </w:rPr>
      </w:pPr>
      <w:r w:rsidRPr="00246A10">
        <w:rPr>
          <w:b/>
          <w:sz w:val="28"/>
          <w:szCs w:val="28"/>
        </w:rPr>
        <w:t>Những sai lầm trong cách dùng người mà các lãnh đạo thường gặp:</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rStyle w:val="Strong"/>
          <w:sz w:val="28"/>
          <w:szCs w:val="28"/>
        </w:rPr>
        <w:t>1.   Đánh giá nhân viên theo tiêu chuẩn riêng của mình</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Mỗi người đều có quan điểm, tiêu chuẩn riêng của mình, điều mình cho là đúng chưa chắc đã là đúng với người khác, chỉ cần bản thân sự việc không có gì sai sót hay không quá to tát thì cũng nên bỏ qua. Thế nhưng, không ít lãn</w:t>
      </w:r>
      <w:bookmarkStart w:id="0" w:name="_GoBack"/>
      <w:bookmarkEnd w:id="0"/>
      <w:r w:rsidRPr="000410C1">
        <w:rPr>
          <w:sz w:val="28"/>
          <w:szCs w:val="28"/>
        </w:rPr>
        <w:t>h đạo lại luôn coi ý kiến của mình là trên hết, đánh giá của mình là luôn đúng. Những vị lãnh đạo này không biết rằng, đánh giá không chính xác của họ sẽ khiến nhân viên mất tự tin.</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Sai lầm lớn nhất của người lãnh đạo khi dùng tiêu chuẩn của mình để đánh giá nhân viên là tùy tiện khen chê, bình phẩm sai đúng, kiểu như: “Anh A quá lỗ mãng, ông B quá luộm thuộm, anh C là nhân viên gương mẫu”… mà căn cứ của lời bình đó chỉ được ông quan sát qua 1, 2 lần ngẫu nhiên.</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Chỉ một câu cũng có thể làm người ta có nhiều cảm giác khác nhau. Do đó, nhà lãnh đạo nên hiểu tính quan trọng của ngôn ngữ, không nên tùy tiện bình phẩm khiến nhân viên không còn cảm thấy tự tin vào việc mình làm nữa.</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rStyle w:val="Strong"/>
          <w:sz w:val="28"/>
          <w:szCs w:val="28"/>
        </w:rPr>
        <w:t>2.   Tranh công với nhân viên</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Một số lãnh đạo giỏi thường mắc chung nhược điểm là “mó tay” vào tất cả mọi việc, ngay từ việc nhỏ nhất. Họ thích làm “đầu tàu” nên yêu cầu công việc của họ đối với nhân viên cũng rất cao. Tuy nhiên lại không tin tưởng năng lực của nhân viên, giao việc cho nhân viên rồi mà bản thân vẫn miệt mài làm. Đồng thời, những vị lãnh đạo kiểu này lại luôn tìm cách thể hiện trước lãnh đạo cấp trên và dễ dàng nhận xằng công lao của nhân viên là công sức của mình.</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lastRenderedPageBreak/>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Một người lãnh đạo thích tranh công với cấp dưới sẽ không thể thành công vì không nhận được sự đồng lòng và dốc sức của cấp dưới. Ngược lại, vị lãnh đạo biết cùng hưởng công lao với cấp dưới, đôi khi nhường cả công lao của mình cho cấp dưới sẽ sớm có được những nhân viên dốc hết tâm sức vì họ. Đây thực sự là thuật dùng người cao minh nhất.</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rStyle w:val="Strong"/>
          <w:sz w:val="28"/>
          <w:szCs w:val="28"/>
        </w:rPr>
        <w:t>3.   Không biết vận dụng khả năng của cấp dưới</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Không ít nhà lãnh đạo tỏ rõ thái độ coi thường cấp dưới, cho rằng cấp dưới không có kinh nghiệm, học thức và tầm nhìn bằng mình. Vậy nên, họ biến nhân viên của mình thành bù nhìn, răm rắp làm mọi thứ theo chỉ đạo và tư duy của họ. Lâu dần, nếu không trở thành đội ngũ nhân viên "ù lì" thì những nhân viên này cũng sớm tìm đường chuyển nơi làm việc khác. Đây quả là sai lầm trầm trọng trong cách lãnh đạo nhân viên.</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Là người lãnh đạo công ty, phụ trách mọi mặt của công ty, chưa chắc vị lãnh đạo này đã nắm rõ chuyên môn hay nghiệp vụ tại một khâu nào đó bằng chính nhân viên của mình. Nếu luôn bỏ ngoài tai ý kiến của cấp dưới, bất kể đúng sai thế nào thì rất có thể, người lãnh đạo đã bỏ qua mất cơ hội phát triển của công ty hoặc cơ hội trưởng thành, đột phá của mình. Hơn nữa, trong khi đang do dự chưa biết nên quyết định ra sao thì ý kiến của nhân viên lúc này là rất đáng quý. Những người có thể điều khiển và khích lệ được trí tuệ của cấp dưới mới là những nhà lãnh đạo cao minh.</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rStyle w:val="Strong"/>
          <w:sz w:val="28"/>
          <w:szCs w:val="28"/>
        </w:rPr>
        <w:t>4.   Không biết khích lệ, động viên cấp dưới</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Ngày nay, khi cuộc sống vật chất và tinh thần đã đầy đủ, nhu cầu của cá nhân đã đa dạng và phức tạp hơn, người ta đi làm cũng muốn chọn những nơi có môi trường làm việc thích thú hơn. Nhân viên nào cũng muốn đã đi làm thì công sức của họ luôn được cấp trên công nhận và tán thưởng. Có những lãnh đạo luôn trù dập, nói xấu, phủ nhận công lao của nhân viên, khiến không ít người trong số họ có cảm giác chán nản và đang làm “việc công ích”. Thay vì khuyến khích nhân viên, cách lãnh đạo này sẽ khiến nhân viên có cảm giác xa rời công ty, không muốn gắn bó và chỉ làm cho xong việc.</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xml:space="preserve">Thay vào đó, là lãnh đạo, bạn nên vẽ ra cho nhân viên một “viễn cảnh chung” bao gồm hai vấn đề: Một là giá trị sự tồn tại của doanh nghiệp và hai là “viễn cảnh chung” của doanh nghiệp cho thấy sự tồn tại của nhân viên gắn liền với giá trị của doanh nghiệp. Không ít lãnh đạo đã khích lệ bằng cách trao quyền cho nhân viên. Trao quyền ở đây không có nghĩa cho quyền mà là có sự giám sát của cấp trên. </w:t>
      </w:r>
      <w:r w:rsidRPr="000410C1">
        <w:rPr>
          <w:sz w:val="28"/>
          <w:szCs w:val="28"/>
        </w:rPr>
        <w:lastRenderedPageBreak/>
        <w:t>Ngoài ra, các hình thức thưởng phạt cụ thể, minh bạch cũng động viên tinh thần nhân viên rất nhiều.</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rStyle w:val="Strong"/>
          <w:sz w:val="28"/>
          <w:szCs w:val="28"/>
        </w:rPr>
        <w:t>5.   Đả kích tinh thần sáng tạo của nhân viên trẻ</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Nhân viên trẻ tuổi thường rất khó dùng, nhưng khi đã dùng được họ thì họ sẽ có những đóng góp lớn cho công ty. Vì vậy, không thể coi thường việc dùng những người trẻ tuổi. Nhân viên trẻ thường có những linh cảm và sáng tạo táo bạo. Chính bởi họ chưa có đủ kinh nghiệm thực tế và lý lẽ nên những linh cảm hoặc sáng tạo này là khó tránh. Lãnh đạo không nên vì thế mà coi thường, áp chế hay phỉ báng, đả kích nhân viên trẻ. Nếu vậy sẽ dễ làm tổn thương lòng tự trọng của họ, từ sau, họ sẽ không có tư tưởng sáng tạo cái mới, công ty sẽ chìm đắm trong bầu không khí bảo thủ, cũ kĩ, không có phát minh, sáng tạo và không có sức sống.</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 </w:t>
      </w:r>
    </w:p>
    <w:p w:rsidR="000410C1" w:rsidRPr="000410C1" w:rsidRDefault="000410C1" w:rsidP="000410C1">
      <w:pPr>
        <w:pStyle w:val="NormalWeb"/>
        <w:shd w:val="clear" w:color="auto" w:fill="FFFFFF"/>
        <w:spacing w:before="0" w:beforeAutospacing="0" w:after="0" w:afterAutospacing="0"/>
        <w:jc w:val="both"/>
        <w:rPr>
          <w:sz w:val="28"/>
          <w:szCs w:val="28"/>
        </w:rPr>
      </w:pPr>
      <w:r w:rsidRPr="000410C1">
        <w:rPr>
          <w:sz w:val="28"/>
          <w:szCs w:val="28"/>
        </w:rPr>
        <w:t>Bất luận thuộc mẫu người nào thì người trẻ luôn có trong mình lòng nhiệt tình, hăng say làm việc. Nếu có điều gì thì chỉ là họ chưa biết cách phát huy bản thân hoặc không muốn phát huy bản thân mà thôi. Cấp trên có nhiệm vụ hướng dẫn họ phát huy năng lực làm việc. Có thể giúp những nhân viên này bằng cách trao cho họ những công việc quan trọng, cho họ những lời khuyên hoặc chê ít, khen nhiều để kích thích sự tự tin của họ…</w:t>
      </w:r>
    </w:p>
    <w:p w:rsidR="00894853" w:rsidRPr="000410C1" w:rsidRDefault="00894853" w:rsidP="00894853">
      <w:pPr>
        <w:pStyle w:val="ListParagraph"/>
        <w:ind w:left="0"/>
        <w:jc w:val="both"/>
        <w:rPr>
          <w:rFonts w:cs="Times New Roman"/>
          <w:szCs w:val="28"/>
        </w:rPr>
      </w:pPr>
    </w:p>
    <w:sectPr w:rsidR="00894853" w:rsidRPr="000410C1" w:rsidSect="00930C45">
      <w:pgSz w:w="12240" w:h="15840"/>
      <w:pgMar w:top="1134" w:right="1134" w:bottom="1134" w:left="1701" w:header="1440" w:footer="144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614E6"/>
    <w:multiLevelType w:val="multilevel"/>
    <w:tmpl w:val="0172C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C10C0D"/>
    <w:multiLevelType w:val="hybridMultilevel"/>
    <w:tmpl w:val="122C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853"/>
    <w:rsid w:val="00003373"/>
    <w:rsid w:val="00020FAF"/>
    <w:rsid w:val="000410C1"/>
    <w:rsid w:val="000C5394"/>
    <w:rsid w:val="00246A10"/>
    <w:rsid w:val="005161BD"/>
    <w:rsid w:val="0064341C"/>
    <w:rsid w:val="00894853"/>
    <w:rsid w:val="00930C45"/>
    <w:rsid w:val="009432CB"/>
    <w:rsid w:val="00B1115B"/>
    <w:rsid w:val="00C02EC2"/>
    <w:rsid w:val="00DC00F5"/>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4341C"/>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64341C"/>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853"/>
    <w:pPr>
      <w:ind w:left="720"/>
      <w:contextualSpacing/>
    </w:pPr>
  </w:style>
  <w:style w:type="paragraph" w:styleId="NormalWeb">
    <w:name w:val="Normal (Web)"/>
    <w:basedOn w:val="Normal"/>
    <w:uiPriority w:val="99"/>
    <w:semiHidden/>
    <w:unhideWhenUsed/>
    <w:rsid w:val="00894853"/>
    <w:pPr>
      <w:spacing w:before="100" w:beforeAutospacing="1" w:after="100" w:afterAutospacing="1"/>
      <w:jc w:val="left"/>
    </w:pPr>
    <w:rPr>
      <w:rFonts w:eastAsia="Times New Roman" w:cs="Times New Roman"/>
      <w:sz w:val="24"/>
      <w:szCs w:val="24"/>
    </w:rPr>
  </w:style>
  <w:style w:type="character" w:styleId="Strong">
    <w:name w:val="Strong"/>
    <w:basedOn w:val="DefaultParagraphFont"/>
    <w:uiPriority w:val="22"/>
    <w:qFormat/>
    <w:rsid w:val="00894853"/>
    <w:rPr>
      <w:b/>
      <w:bCs/>
    </w:rPr>
  </w:style>
  <w:style w:type="character" w:styleId="Hyperlink">
    <w:name w:val="Hyperlink"/>
    <w:basedOn w:val="DefaultParagraphFont"/>
    <w:uiPriority w:val="99"/>
    <w:semiHidden/>
    <w:unhideWhenUsed/>
    <w:rsid w:val="00894853"/>
    <w:rPr>
      <w:color w:val="0000FF"/>
      <w:u w:val="single"/>
    </w:rPr>
  </w:style>
  <w:style w:type="character" w:customStyle="1" w:styleId="Heading2Char">
    <w:name w:val="Heading 2 Char"/>
    <w:basedOn w:val="DefaultParagraphFont"/>
    <w:link w:val="Heading2"/>
    <w:uiPriority w:val="9"/>
    <w:rsid w:val="0064341C"/>
    <w:rPr>
      <w:rFonts w:eastAsia="Times New Roman" w:cs="Times New Roman"/>
      <w:b/>
      <w:bCs/>
      <w:sz w:val="36"/>
      <w:szCs w:val="36"/>
    </w:rPr>
  </w:style>
  <w:style w:type="character" w:customStyle="1" w:styleId="Heading3Char">
    <w:name w:val="Heading 3 Char"/>
    <w:basedOn w:val="DefaultParagraphFont"/>
    <w:link w:val="Heading3"/>
    <w:uiPriority w:val="9"/>
    <w:rsid w:val="0064341C"/>
    <w:rPr>
      <w:rFonts w:eastAsia="Times New Roman" w:cs="Times New Roman"/>
      <w:b/>
      <w:bCs/>
      <w:sz w:val="27"/>
      <w:szCs w:val="27"/>
    </w:rPr>
  </w:style>
  <w:style w:type="paragraph" w:customStyle="1" w:styleId="wp-caption-text">
    <w:name w:val="wp-caption-text"/>
    <w:basedOn w:val="Normal"/>
    <w:rsid w:val="0064341C"/>
    <w:pPr>
      <w:spacing w:before="100" w:beforeAutospacing="1" w:after="100" w:afterAutospacing="1"/>
      <w:jc w:val="left"/>
    </w:pPr>
    <w:rPr>
      <w:rFonts w:eastAsia="Times New Roman" w:cs="Times New Roman"/>
      <w:sz w:val="24"/>
      <w:szCs w:val="24"/>
    </w:rPr>
  </w:style>
  <w:style w:type="character" w:styleId="Emphasis">
    <w:name w:val="Emphasis"/>
    <w:basedOn w:val="DefaultParagraphFont"/>
    <w:uiPriority w:val="20"/>
    <w:qFormat/>
    <w:rsid w:val="0064341C"/>
    <w:rPr>
      <w:i/>
      <w:iCs/>
    </w:rPr>
  </w:style>
  <w:style w:type="paragraph" w:styleId="BalloonText">
    <w:name w:val="Balloon Text"/>
    <w:basedOn w:val="Normal"/>
    <w:link w:val="BalloonTextChar"/>
    <w:uiPriority w:val="99"/>
    <w:semiHidden/>
    <w:unhideWhenUsed/>
    <w:rsid w:val="0064341C"/>
    <w:rPr>
      <w:rFonts w:ascii="Tahoma" w:hAnsi="Tahoma" w:cs="Tahoma"/>
      <w:sz w:val="16"/>
      <w:szCs w:val="16"/>
    </w:rPr>
  </w:style>
  <w:style w:type="character" w:customStyle="1" w:styleId="BalloonTextChar">
    <w:name w:val="Balloon Text Char"/>
    <w:basedOn w:val="DefaultParagraphFont"/>
    <w:link w:val="BalloonText"/>
    <w:uiPriority w:val="99"/>
    <w:semiHidden/>
    <w:rsid w:val="006434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4341C"/>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64341C"/>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853"/>
    <w:pPr>
      <w:ind w:left="720"/>
      <w:contextualSpacing/>
    </w:pPr>
  </w:style>
  <w:style w:type="paragraph" w:styleId="NormalWeb">
    <w:name w:val="Normal (Web)"/>
    <w:basedOn w:val="Normal"/>
    <w:uiPriority w:val="99"/>
    <w:semiHidden/>
    <w:unhideWhenUsed/>
    <w:rsid w:val="00894853"/>
    <w:pPr>
      <w:spacing w:before="100" w:beforeAutospacing="1" w:after="100" w:afterAutospacing="1"/>
      <w:jc w:val="left"/>
    </w:pPr>
    <w:rPr>
      <w:rFonts w:eastAsia="Times New Roman" w:cs="Times New Roman"/>
      <w:sz w:val="24"/>
      <w:szCs w:val="24"/>
    </w:rPr>
  </w:style>
  <w:style w:type="character" w:styleId="Strong">
    <w:name w:val="Strong"/>
    <w:basedOn w:val="DefaultParagraphFont"/>
    <w:uiPriority w:val="22"/>
    <w:qFormat/>
    <w:rsid w:val="00894853"/>
    <w:rPr>
      <w:b/>
      <w:bCs/>
    </w:rPr>
  </w:style>
  <w:style w:type="character" w:styleId="Hyperlink">
    <w:name w:val="Hyperlink"/>
    <w:basedOn w:val="DefaultParagraphFont"/>
    <w:uiPriority w:val="99"/>
    <w:semiHidden/>
    <w:unhideWhenUsed/>
    <w:rsid w:val="00894853"/>
    <w:rPr>
      <w:color w:val="0000FF"/>
      <w:u w:val="single"/>
    </w:rPr>
  </w:style>
  <w:style w:type="character" w:customStyle="1" w:styleId="Heading2Char">
    <w:name w:val="Heading 2 Char"/>
    <w:basedOn w:val="DefaultParagraphFont"/>
    <w:link w:val="Heading2"/>
    <w:uiPriority w:val="9"/>
    <w:rsid w:val="0064341C"/>
    <w:rPr>
      <w:rFonts w:eastAsia="Times New Roman" w:cs="Times New Roman"/>
      <w:b/>
      <w:bCs/>
      <w:sz w:val="36"/>
      <w:szCs w:val="36"/>
    </w:rPr>
  </w:style>
  <w:style w:type="character" w:customStyle="1" w:styleId="Heading3Char">
    <w:name w:val="Heading 3 Char"/>
    <w:basedOn w:val="DefaultParagraphFont"/>
    <w:link w:val="Heading3"/>
    <w:uiPriority w:val="9"/>
    <w:rsid w:val="0064341C"/>
    <w:rPr>
      <w:rFonts w:eastAsia="Times New Roman" w:cs="Times New Roman"/>
      <w:b/>
      <w:bCs/>
      <w:sz w:val="27"/>
      <w:szCs w:val="27"/>
    </w:rPr>
  </w:style>
  <w:style w:type="paragraph" w:customStyle="1" w:styleId="wp-caption-text">
    <w:name w:val="wp-caption-text"/>
    <w:basedOn w:val="Normal"/>
    <w:rsid w:val="0064341C"/>
    <w:pPr>
      <w:spacing w:before="100" w:beforeAutospacing="1" w:after="100" w:afterAutospacing="1"/>
      <w:jc w:val="left"/>
    </w:pPr>
    <w:rPr>
      <w:rFonts w:eastAsia="Times New Roman" w:cs="Times New Roman"/>
      <w:sz w:val="24"/>
      <w:szCs w:val="24"/>
    </w:rPr>
  </w:style>
  <w:style w:type="character" w:styleId="Emphasis">
    <w:name w:val="Emphasis"/>
    <w:basedOn w:val="DefaultParagraphFont"/>
    <w:uiPriority w:val="20"/>
    <w:qFormat/>
    <w:rsid w:val="0064341C"/>
    <w:rPr>
      <w:i/>
      <w:iCs/>
    </w:rPr>
  </w:style>
  <w:style w:type="paragraph" w:styleId="BalloonText">
    <w:name w:val="Balloon Text"/>
    <w:basedOn w:val="Normal"/>
    <w:link w:val="BalloonTextChar"/>
    <w:uiPriority w:val="99"/>
    <w:semiHidden/>
    <w:unhideWhenUsed/>
    <w:rsid w:val="0064341C"/>
    <w:rPr>
      <w:rFonts w:ascii="Tahoma" w:hAnsi="Tahoma" w:cs="Tahoma"/>
      <w:sz w:val="16"/>
      <w:szCs w:val="16"/>
    </w:rPr>
  </w:style>
  <w:style w:type="character" w:customStyle="1" w:styleId="BalloonTextChar">
    <w:name w:val="Balloon Text Char"/>
    <w:basedOn w:val="DefaultParagraphFont"/>
    <w:link w:val="BalloonText"/>
    <w:uiPriority w:val="99"/>
    <w:semiHidden/>
    <w:rsid w:val="006434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28872">
      <w:bodyDiv w:val="1"/>
      <w:marLeft w:val="0"/>
      <w:marRight w:val="0"/>
      <w:marTop w:val="0"/>
      <w:marBottom w:val="0"/>
      <w:divBdr>
        <w:top w:val="none" w:sz="0" w:space="0" w:color="auto"/>
        <w:left w:val="none" w:sz="0" w:space="0" w:color="auto"/>
        <w:bottom w:val="none" w:sz="0" w:space="0" w:color="auto"/>
        <w:right w:val="none" w:sz="0" w:space="0" w:color="auto"/>
      </w:divBdr>
      <w:divsChild>
        <w:div w:id="750811020">
          <w:blockQuote w:val="1"/>
          <w:marLeft w:val="0"/>
          <w:marRight w:val="0"/>
          <w:marTop w:val="0"/>
          <w:marBottom w:val="446"/>
          <w:divBdr>
            <w:top w:val="none" w:sz="0" w:space="22" w:color="auto"/>
            <w:left w:val="single" w:sz="18" w:space="22" w:color="D9D9D9"/>
            <w:bottom w:val="single" w:sz="6" w:space="0" w:color="auto"/>
            <w:right w:val="none" w:sz="0" w:space="22" w:color="auto"/>
          </w:divBdr>
        </w:div>
        <w:div w:id="1739596373">
          <w:marLeft w:val="0"/>
          <w:marRight w:val="300"/>
          <w:marTop w:val="75"/>
          <w:marBottom w:val="315"/>
          <w:divBdr>
            <w:top w:val="none" w:sz="0" w:space="0" w:color="auto"/>
            <w:left w:val="none" w:sz="0" w:space="0" w:color="auto"/>
            <w:bottom w:val="none" w:sz="0" w:space="0" w:color="auto"/>
            <w:right w:val="none" w:sz="0" w:space="0" w:color="auto"/>
          </w:divBdr>
        </w:div>
        <w:div w:id="592858130">
          <w:blockQuote w:val="1"/>
          <w:marLeft w:val="0"/>
          <w:marRight w:val="0"/>
          <w:marTop w:val="0"/>
          <w:marBottom w:val="446"/>
          <w:divBdr>
            <w:top w:val="none" w:sz="0" w:space="22" w:color="auto"/>
            <w:left w:val="single" w:sz="18" w:space="22" w:color="D9D9D9"/>
            <w:bottom w:val="single" w:sz="6" w:space="0" w:color="auto"/>
            <w:right w:val="none" w:sz="0" w:space="22" w:color="auto"/>
          </w:divBdr>
        </w:div>
        <w:div w:id="1791781335">
          <w:blockQuote w:val="1"/>
          <w:marLeft w:val="0"/>
          <w:marRight w:val="0"/>
          <w:marTop w:val="0"/>
          <w:marBottom w:val="446"/>
          <w:divBdr>
            <w:top w:val="none" w:sz="0" w:space="22" w:color="auto"/>
            <w:left w:val="single" w:sz="18" w:space="22" w:color="D9D9D9"/>
            <w:bottom w:val="single" w:sz="6" w:space="0" w:color="auto"/>
            <w:right w:val="none" w:sz="0" w:space="22" w:color="auto"/>
          </w:divBdr>
        </w:div>
        <w:div w:id="199979256">
          <w:blockQuote w:val="1"/>
          <w:marLeft w:val="0"/>
          <w:marRight w:val="0"/>
          <w:marTop w:val="0"/>
          <w:marBottom w:val="446"/>
          <w:divBdr>
            <w:top w:val="none" w:sz="0" w:space="22" w:color="auto"/>
            <w:left w:val="single" w:sz="18" w:space="22" w:color="D9D9D9"/>
            <w:bottom w:val="single" w:sz="6" w:space="0" w:color="auto"/>
            <w:right w:val="none" w:sz="0" w:space="22" w:color="auto"/>
          </w:divBdr>
        </w:div>
        <w:div w:id="1890149259">
          <w:marLeft w:val="0"/>
          <w:marRight w:val="0"/>
          <w:marTop w:val="75"/>
          <w:marBottom w:val="315"/>
          <w:divBdr>
            <w:top w:val="none" w:sz="0" w:space="0" w:color="auto"/>
            <w:left w:val="none" w:sz="0" w:space="0" w:color="auto"/>
            <w:bottom w:val="none" w:sz="0" w:space="0" w:color="auto"/>
            <w:right w:val="none" w:sz="0" w:space="0" w:color="auto"/>
          </w:divBdr>
        </w:div>
        <w:div w:id="1847204024">
          <w:marLeft w:val="0"/>
          <w:marRight w:val="300"/>
          <w:marTop w:val="75"/>
          <w:marBottom w:val="315"/>
          <w:divBdr>
            <w:top w:val="none" w:sz="0" w:space="0" w:color="auto"/>
            <w:left w:val="none" w:sz="0" w:space="0" w:color="auto"/>
            <w:bottom w:val="none" w:sz="0" w:space="0" w:color="auto"/>
            <w:right w:val="none" w:sz="0" w:space="0" w:color="auto"/>
          </w:divBdr>
        </w:div>
        <w:div w:id="1225682061">
          <w:blockQuote w:val="1"/>
          <w:marLeft w:val="0"/>
          <w:marRight w:val="0"/>
          <w:marTop w:val="0"/>
          <w:marBottom w:val="446"/>
          <w:divBdr>
            <w:top w:val="none" w:sz="0" w:space="22" w:color="auto"/>
            <w:left w:val="single" w:sz="18" w:space="22" w:color="D9D9D9"/>
            <w:bottom w:val="single" w:sz="6" w:space="0" w:color="auto"/>
            <w:right w:val="none" w:sz="0" w:space="22" w:color="auto"/>
          </w:divBdr>
        </w:div>
      </w:divsChild>
    </w:div>
    <w:div w:id="605191208">
      <w:bodyDiv w:val="1"/>
      <w:marLeft w:val="0"/>
      <w:marRight w:val="0"/>
      <w:marTop w:val="0"/>
      <w:marBottom w:val="0"/>
      <w:divBdr>
        <w:top w:val="none" w:sz="0" w:space="0" w:color="auto"/>
        <w:left w:val="none" w:sz="0" w:space="0" w:color="auto"/>
        <w:bottom w:val="none" w:sz="0" w:space="0" w:color="auto"/>
        <w:right w:val="none" w:sz="0" w:space="0" w:color="auto"/>
      </w:divBdr>
      <w:divsChild>
        <w:div w:id="1503936651">
          <w:marLeft w:val="0"/>
          <w:marRight w:val="0"/>
          <w:marTop w:val="0"/>
          <w:marBottom w:val="150"/>
          <w:divBdr>
            <w:top w:val="none" w:sz="0" w:space="0" w:color="auto"/>
            <w:left w:val="none" w:sz="0" w:space="0" w:color="auto"/>
            <w:bottom w:val="none" w:sz="0" w:space="0" w:color="auto"/>
            <w:right w:val="none" w:sz="0" w:space="0" w:color="auto"/>
          </w:divBdr>
        </w:div>
        <w:div w:id="1342665337">
          <w:marLeft w:val="0"/>
          <w:marRight w:val="0"/>
          <w:marTop w:val="0"/>
          <w:marBottom w:val="0"/>
          <w:divBdr>
            <w:top w:val="none" w:sz="0" w:space="0" w:color="auto"/>
            <w:left w:val="none" w:sz="0" w:space="0" w:color="auto"/>
            <w:bottom w:val="none" w:sz="0" w:space="0" w:color="auto"/>
            <w:right w:val="none" w:sz="0" w:space="0" w:color="auto"/>
          </w:divBdr>
          <w:divsChild>
            <w:div w:id="379402139">
              <w:marLeft w:val="0"/>
              <w:marRight w:val="0"/>
              <w:marTop w:val="0"/>
              <w:marBottom w:val="600"/>
              <w:divBdr>
                <w:top w:val="none" w:sz="0" w:space="0" w:color="auto"/>
                <w:left w:val="none" w:sz="0" w:space="0" w:color="auto"/>
                <w:bottom w:val="dotted" w:sz="6" w:space="0" w:color="DDDDDD"/>
                <w:right w:val="none" w:sz="0" w:space="0" w:color="auto"/>
              </w:divBdr>
            </w:div>
          </w:divsChild>
        </w:div>
      </w:divsChild>
    </w:div>
    <w:div w:id="84509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ce.edu.vn/dao-tao/ChuongTrinh/38/ky-nang-phan-cong-phan-nhiem-va-uy-thac-cong-viec"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pace.edu.vn/dao-tao/ChuongTrinh/39/dao-tao-huan-luyen-nhan-vien-hieu-qua" TargetMode="External"/><Relationship Id="rId12" Type="http://schemas.openxmlformats.org/officeDocument/2006/relationships/hyperlink" Target="https://www.pace.edu.vn/dao-tao/Group/2/tai-chinh-va-ke-to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ce.edu.vn/dao-tao/ChuongTrinh/40/tao-dong-luc-lam-viec-cho-nhan-vien" TargetMode="External"/><Relationship Id="rId11" Type="http://schemas.openxmlformats.org/officeDocument/2006/relationships/hyperlink" Target="https://www.pace.edu.vn/dao-tao/ChuongTrinh/5/phuong-phap-tu-duy-va-ky-nang-giai-quyet-van-de" TargetMode="External"/><Relationship Id="rId5" Type="http://schemas.openxmlformats.org/officeDocument/2006/relationships/webSettings" Target="webSettings.xml"/><Relationship Id="rId10" Type="http://schemas.openxmlformats.org/officeDocument/2006/relationships/hyperlink" Target="https://www.pace.edu.vn/dao-tao/ChuongTrinh/32/ky-nang-trinh-bay-thuyet-trinh" TargetMode="External"/><Relationship Id="rId4" Type="http://schemas.openxmlformats.org/officeDocument/2006/relationships/settings" Target="settings.xml"/><Relationship Id="rId9" Type="http://schemas.openxmlformats.org/officeDocument/2006/relationships/hyperlink" Target="https://www.pace.edu.vn/dao-tao/ChuongTrinh/33/ky-nang-giao-tiep-hieu-qu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8</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cp:revision>
  <dcterms:created xsi:type="dcterms:W3CDTF">2019-11-12T02:58:00Z</dcterms:created>
  <dcterms:modified xsi:type="dcterms:W3CDTF">2019-11-13T01:03:00Z</dcterms:modified>
</cp:coreProperties>
</file>